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Budowa Hotelu Number One na finiszu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Budowa położonego na gdańskiej Wyspie Spichrzów Hotelu Number One dobiega końca.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Poziom zaawansowania prac przekracza 95%, aktualnie inwestor składa już dokumenty odbiorowe do odpowiednich służb. W najbliższym czasie obiekt powinien uzyskać pozwolenie na użytkowanie i być gotowy na przejęcie pierwszych Gości.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Budowa położonego na gdańskiej Wyspie Spichrzów Hotelu Number One dobiega końca. </w: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 Poziom zaawansowania prac przekracza 95%, aktualnie inwestor składa już dokumenty odbiorowe do odpowiednich służb. W najbliższym czasie obiekt powinien uzyskać pozwolenie na użytkowanie i być gotowy na przejęcie pierwszych Gości.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Hotel Number One to kolejna już inwestycja hotelowa Dekpol SA, realizowana w samym sercu Gdańska, przy ulicy Jaglanej na Wyspie Spichrzów. Ponad 95 % prac budowlanych zostało już zrealizowanych. Na zewnątrz trwa porządkowanie terenu i montaż ostatnich elementów jak: balustrady zewnętrzne, obiekty małej architektury czy wykończenie wejść. Wewnątrz trwają prace porządkowe, w tym związane z wykończeniem pokoi i części wspólnych. Na poziomie garaży zakończono zakładanie instalacji sanitarnych i elektronicznych.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nowym hotelu do dyspozycji Gości będą 172 pokoje, w tym jedno i dwupokojowe studia o powierzchni od 22 do 44 m</w:t>
      </w:r>
      <w:r>
        <w:rPr>
          <w:rFonts w:ascii="calibri" w:hAnsi="calibri" w:eastAsia="calibri" w:cs="calibri"/>
          <w:sz w:val="12"/>
          <w:szCs w:val="12"/>
          <w:vertAlign w:val="superscript"/>
        </w:rPr>
        <w:t xml:space="preserve">2</w:t>
      </w:r>
      <w:r>
        <w:rPr>
          <w:rFonts w:ascii="calibri" w:hAnsi="calibri" w:eastAsia="calibri" w:cs="calibri"/>
          <w:sz w:val="24"/>
          <w:szCs w:val="24"/>
        </w:rPr>
        <w:t xml:space="preserve">. Nowoczesne wyposażenie pokoi obejmuje m.in. technologie smart, indywidualnie sterowaną klimatyzację, telewizję satelitarną. W każdym pokoju znajdzie się również wygodne miejsca do pracy z szybkim i bezprzewodowym łączem internetowym.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hotelu znajdzie się restauracja serwująca dania kuchni włoskiej oraz rozbudowana strefa wellness z basenem, saunami, siłownią i SPA. Znakomita lokalizacja hotelu jest gwarantem szybkiego i łatwego dojazdu, zarówno z Portu Lotniczego im. Lecha Wałęsy, jak również z Dworca kolejowego Gdańsk Główny oraz Południowej Obwodnicy Miasta. Wszystko to pozycjonuje Hotel Number One jako jeden z ciekawszych obiektów na mapie turystycznej Gdańska, zarówno w kontekście podróży prywatnych, jak i biznesowych.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Dekpol, który jest zarówno inwestorem, jak i generalnym wykonawcą Hotelu Number One, dołożył wszelkich starań, by zgodnie z harmonogramem zrealizować każdy etap projektu. Inwestor rozpoczął składać dokumenty odbiorowe do odpowiednich służb. W najbliższym czasie obiekt powinien uzyskać pozwolenie na użytkowanie i być gotowy na przejęcie pierwszych Gości.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informacji na stronie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http://www.hotelnumberone.pl/</w:t>
        </w:r>
      </w:hyperlink>
      <w:r>
        <w:rPr>
          <w:rFonts w:ascii="calibri" w:hAnsi="calibri" w:eastAsia="calibri" w:cs="calibri"/>
          <w:sz w:val="24"/>
          <w:szCs w:val="24"/>
        </w:rPr>
        <w:t xml:space="preserve">, gdzie można już dokonać rezerwacji.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hotelnumberone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2026-08-27T15:41:38+02:00</dcterms:created>
  <dcterms:modified xsi:type="dcterms:W3CDTF">2026-08-27T15:41:38+02:00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