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Wnętrza Hotelu Number One nagrodzone!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Wnętrza Hotelu Number One w Gdańsku zaprojektowane przez pracownię Sikora Wnętrza zdobyły główną nagrodę w ogólnopolskim konkursie FoorniFEST 2017. Projekt Jana Sikory zdobył I miejsce w kategorii hotele, wygrywając z wnętrzami takich obiektów jak Hotele Ibis Styles w Grudziądzu i we Lwowie, Hotel Faros w Gdańsku, Pałacem Brzeźno SPA &amp; Golf oraz Hotelem Zawrat*** Ski Resort &amp; SPA w Białce Tatrzańskiej.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powstał w ramach kompleksu Nowa Motława na Wyspie Spichrzów w Gdańsku. Deweloperem i generalnym wykonawcą wielofunkcyjnego obiektu była notowana na warszawskiej giełdzie spółka Dekpol.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Sikora z pracowni Wnętrza Sikora zaprojektował wnętrza części wspólnych hotelu, w tym lobby, restaurację, łazienki, korytarze oraz przestrzenie One Harmony SPA &amp; Wellness Center z basenem, saunami, gabinetami SPA i siłownią.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nagrodzonych wnętrz Hotelu Number One to ukłon w stronę tradycji Gdańska, ale także zachowanie form nowoczesnego designu w połączeniu z dzisiejszymi potrzebami współczesnego konsumenta - otwarta, duża przestrzeń, klasa, elegancja i swoboda.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https://www.foorni.pl/foornifest-2017-wnetrza-publiczne/hotele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powstał w ramach kompleksu Nowa Motława na Wyspie Spichrzów w Gdańsku. Deweloperem i generalnym wykonawcą wielofunkcyjnego obiektu była notowana na warszawskiej giełdzie spółka Dekpol. Inwestycja składa się z dwóch części – Hotelu Number One, w którym znajdują się 172 pokoje hotelowe oraz 298 Apartamenty Nowa Motława. W nowoczesnym kompleksie zaprojektowano również przestronną strefę wellness z basenem wewnętrznym, saunami, i siłownią. Spójna architektura </w:t>
      </w:r>
    </w:p>
    <w:p>
      <w:r>
        <w:rPr>
          <w:rFonts w:ascii="calibri" w:hAnsi="calibri" w:eastAsia="calibri" w:cs="calibri"/>
          <w:sz w:val="24"/>
          <w:szCs w:val="24"/>
        </w:rPr>
        <w:t xml:space="preserve"> i design wnętrz hotelu to połączenie pracy wybitnych osobowości reprezentowanych przez pracownie architektoniczne: KD Kozikowski Design, Ideograf Paulina Czurak i Sikora Wnętrza – Jan Sikora.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http://www.hotelnumberone.pl/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orni.pl/foornifest-2017-wnetrza-publiczne/hotele" TargetMode="External"/><Relationship Id="rId8" Type="http://schemas.openxmlformats.org/officeDocument/2006/relationships/hyperlink" Target="http://www.hotelnumbero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2026-02-04T13:03:33+01:00</dcterms:created>
  <dcterms:modified xsi:type="dcterms:W3CDTF">2026-02-04T13:03:33+01:00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